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D9" w:rsidRPr="005802D9" w:rsidRDefault="005802D9" w:rsidP="005802D9">
      <w:pPr>
        <w:spacing w:after="0" w:line="240" w:lineRule="auto"/>
        <w:ind w:left="90" w:right="-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802D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Para informacion en espanol, visite </w:t>
      </w:r>
      <w:hyperlink r:id="rId8" w:history="1">
        <w:r w:rsidRPr="005802D9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</w:rPr>
          <w:t>www.consumerfinance.gov/learnmore</w:t>
        </w:r>
      </w:hyperlink>
      <w:r w:rsidRPr="005802D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 escribe a la Consumer Financial Protection Bureau, </w:t>
      </w:r>
      <w:smartTag w:uri="urn:schemas-microsoft-com:office:smarttags" w:element="metricconverter">
        <w:smartTagPr>
          <w:attr w:name="ProductID" w:val="1700 G"/>
        </w:smartTagPr>
        <w:r w:rsidRPr="005802D9">
          <w:rPr>
            <w:rFonts w:ascii="Times New Roman" w:eastAsia="Times New Roman" w:hAnsi="Times New Roman" w:cs="Times New Roman"/>
            <w:bCs/>
            <w:i/>
            <w:sz w:val="24"/>
            <w:szCs w:val="24"/>
          </w:rPr>
          <w:t>1700 G</w:t>
        </w:r>
      </w:smartTag>
      <w:r w:rsidRPr="005802D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Street, N.W., Washington, DC 20552.</w:t>
      </w:r>
    </w:p>
    <w:p w:rsidR="005802D9" w:rsidRDefault="005802D9" w:rsidP="005802D9">
      <w:pPr>
        <w:spacing w:after="0" w:line="240" w:lineRule="auto"/>
        <w:ind w:left="9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53C" w:rsidRPr="00A9653C" w:rsidRDefault="00A9653C" w:rsidP="00A9653C">
      <w:pPr>
        <w:spacing w:after="0" w:line="240" w:lineRule="auto"/>
        <w:ind w:left="1449" w:right="-2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 S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it R</w:t>
      </w:r>
      <w:r w:rsidRPr="00A9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ting 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A9653C" w:rsidRPr="00A9653C" w:rsidRDefault="00A9653C" w:rsidP="00A9653C">
      <w:pPr>
        <w:spacing w:before="6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A9653C" w:rsidRPr="00A9653C" w:rsidRDefault="00A9653C" w:rsidP="00A9653C">
      <w:pPr>
        <w:spacing w:after="0" w:line="249" w:lineRule="auto"/>
        <w:ind w:left="100" w:right="24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ir C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porting A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CRA)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ss, and p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iva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of in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ies.  T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ies, in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us a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 sp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A9653C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 (su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 that s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mation about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k w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, medi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ds, a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rental histo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ds). H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is a sum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major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hts und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CRA. 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tion, 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A9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g 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 a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 w:rsidRPr="00A9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tional rig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ts, go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A9653C">
        <w:rPr>
          <w:rFonts w:ascii="Times New Roman" w:eastAsia="Times New Roman" w:hAnsi="Times New Roman" w:cs="Times New Roman"/>
          <w:b/>
          <w:bCs/>
          <w:color w:val="0000FF"/>
          <w:spacing w:val="-59"/>
          <w:sz w:val="24"/>
          <w:szCs w:val="24"/>
        </w:rPr>
        <w:t xml:space="preserve"> </w:t>
      </w:r>
      <w:hyperlink r:id="rId9">
        <w:r w:rsidRPr="00A965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w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w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w.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c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s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u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m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e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r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f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i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a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ce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.gov/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le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a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r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4"/>
            <w:szCs w:val="24"/>
            <w:u w:val="thick" w:color="0000FF"/>
          </w:rPr>
          <w:t>n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m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r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e</w:t>
        </w:r>
        <w:r w:rsidRPr="00A9653C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</w:rPr>
          <w:t xml:space="preserve"> </w:t>
        </w:r>
      </w:hyperlink>
      <w:r w:rsidRPr="00A9653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ite to: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me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ial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tion 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Bu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1700 G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.W., Was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DC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80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20552</w:t>
      </w:r>
      <w:r w:rsidRPr="00A9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9653C" w:rsidRPr="00A9653C" w:rsidRDefault="00A9653C" w:rsidP="00A9653C">
      <w:pPr>
        <w:spacing w:before="7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A9653C" w:rsidRPr="00A9653C" w:rsidRDefault="00A9653C" w:rsidP="00A9653C">
      <w:pPr>
        <w:tabs>
          <w:tab w:val="left" w:pos="820"/>
        </w:tabs>
        <w:spacing w:after="0" w:line="240" w:lineRule="auto"/>
        <w:ind w:left="820" w:right="39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be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old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 w:rsidRPr="00A9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A9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agai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st you.</w:t>
      </w:r>
      <w:r w:rsidRPr="00A9653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who uses a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port or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port to de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, insur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, or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– or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nother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rse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A9653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tell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ou,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nd must 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ou the 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ddr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nd phone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umber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ovided the info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:rsidR="00A9653C" w:rsidRPr="00A9653C" w:rsidRDefault="00A9653C" w:rsidP="00A9653C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9653C" w:rsidRPr="00A9653C" w:rsidRDefault="00A9653C" w:rsidP="00A9653C">
      <w:pPr>
        <w:tabs>
          <w:tab w:val="left" w:pos="820"/>
        </w:tabs>
        <w:spacing w:after="0" w:line="240" w:lineRule="auto"/>
        <w:ind w:left="820" w:right="108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A9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You m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st and o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tain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the info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mation about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ou in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 of a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onsu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porting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 disclosur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e”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 to provide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 id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on, whi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inclu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numbe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 ma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s, the d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losure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.  Y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d to a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le dis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losure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653C" w:rsidRPr="00A9653C" w:rsidRDefault="00A9653C" w:rsidP="00A9653C">
      <w:pPr>
        <w:tabs>
          <w:tab w:val="left" w:pos="1180"/>
        </w:tabs>
        <w:spacing w:after="0" w:line="240" w:lineRule="auto"/>
        <w:ind w:left="1180" w:right="312" w:hanging="36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rson h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ou b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f in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dit 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port;</w:t>
      </w:r>
    </w:p>
    <w:p w:rsidR="00A9653C" w:rsidRPr="00A9653C" w:rsidRDefault="00A9653C" w:rsidP="00A9653C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the vi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 w:rsidR="003C7FDC" w:rsidRPr="00A9653C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C7FDC"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C7FDC" w:rsidRPr="00A9653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C7FDC"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3C7FDC"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nd pla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raud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653C" w:rsidRPr="00A9653C" w:rsidRDefault="00A9653C" w:rsidP="00A9653C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file 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ontains in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te in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mation as a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ud;</w:t>
      </w:r>
    </w:p>
    <w:p w:rsidR="00A9653C" w:rsidRPr="00A9653C" w:rsidRDefault="00A9653C" w:rsidP="00A9653C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 publ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653C" w:rsidRPr="00A9653C" w:rsidRDefault="00A9653C" w:rsidP="00A9653C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 but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ment with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 60 d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802D9" w:rsidRDefault="005802D9" w:rsidP="00A9653C">
      <w:pPr>
        <w:spacing w:after="0" w:line="240" w:lineRule="auto"/>
        <w:ind w:left="820" w:right="52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9653C" w:rsidRPr="00A9653C" w:rsidRDefault="00A9653C" w:rsidP="00A9653C">
      <w:pPr>
        <w:spacing w:after="0" w:line="240" w:lineRule="auto"/>
        <w:ind w:left="820" w:right="527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ion, all consume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d to one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disclosure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12 mon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hs upon 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st fr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onwide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om nationwide sp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A9653C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 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porti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ies.  S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9653C"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10"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onsum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A9653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fin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A9653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A9653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gov/</w:t>
        </w:r>
        <w:r w:rsidRPr="00A9653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rnmo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Pr="00A9653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Pr="00A965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>ddi</w:t>
      </w:r>
      <w:r w:rsidRPr="00A965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>l info</w:t>
      </w:r>
      <w:r w:rsidRPr="00A965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>mation.</w:t>
      </w:r>
    </w:p>
    <w:p w:rsidR="00A9653C" w:rsidRPr="00A9653C" w:rsidRDefault="00A9653C" w:rsidP="00A9653C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9653C" w:rsidRPr="00A9653C" w:rsidRDefault="00A9653C" w:rsidP="00A9653C">
      <w:pPr>
        <w:tabs>
          <w:tab w:val="left" w:pos="820"/>
        </w:tabs>
        <w:spacing w:after="0" w:line="240" w:lineRule="auto"/>
        <w:ind w:left="820" w:right="105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it s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965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sco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nume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sum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ss b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 on info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mation f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bure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us.  You m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st a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sco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onsu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rting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 that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sco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 or distribute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sco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 u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 in 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sidenti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loans, but</w:t>
      </w:r>
      <w:r w:rsidRPr="00A9653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ou will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to p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 some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mort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ge tr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ons,</w:t>
      </w:r>
      <w:r w:rsidRPr="00A9653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ou will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sco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rom the m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A9653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lend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9653C" w:rsidRPr="00A9653C" w:rsidRDefault="00A9653C" w:rsidP="00A9653C">
      <w:pPr>
        <w:spacing w:before="1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9653C" w:rsidRPr="00A9653C" w:rsidRDefault="00A9653C" w:rsidP="00A9653C">
      <w:pPr>
        <w:tabs>
          <w:tab w:val="left" w:pos="820"/>
        </w:tabs>
        <w:spacing w:after="0" w:line="240" w:lineRule="auto"/>
        <w:ind w:left="820" w:right="217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A9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9653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 identi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 info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file th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 incompl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te or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te,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rt it to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umer</w:t>
      </w:r>
    </w:p>
    <w:p w:rsidR="00A9653C" w:rsidRPr="00A9653C" w:rsidRDefault="00A9653C" w:rsidP="00A9653C">
      <w:pPr>
        <w:spacing w:after="0"/>
        <w:rPr>
          <w:rFonts w:ascii="Times New Roman" w:hAnsi="Times New Roman" w:cs="Times New Roman"/>
          <w:sz w:val="24"/>
          <w:szCs w:val="24"/>
        </w:rPr>
        <w:sectPr w:rsidR="00A9653C" w:rsidRPr="00A9653C" w:rsidSect="003B00D4">
          <w:pgSz w:w="12240" w:h="15840"/>
          <w:pgMar w:top="1380" w:right="1360" w:bottom="280" w:left="1340" w:header="720" w:footer="720" w:gutter="0"/>
          <w:cols w:space="720"/>
        </w:sectPr>
      </w:pPr>
    </w:p>
    <w:p w:rsidR="00A9653C" w:rsidRPr="00A9653C" w:rsidRDefault="00A9653C" w:rsidP="00A9653C">
      <w:pPr>
        <w:spacing w:before="72" w:after="0" w:line="240" w:lineRule="auto"/>
        <w:ind w:left="820" w:right="676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porti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invest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te unl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ispu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is frivol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us. 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hyperlink r:id="rId11"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onsum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A9653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fin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A9653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A9653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gov/</w:t>
        </w:r>
        <w:r w:rsidRPr="00A9653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rnmo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Pr="00A9653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Pr="00A965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>on of</w:t>
      </w:r>
      <w:r w:rsidRPr="00A965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>dispute p</w:t>
      </w:r>
      <w:r w:rsidRPr="00A965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A9653C" w:rsidRPr="00A9653C" w:rsidRDefault="00A9653C" w:rsidP="00A9653C">
      <w:pPr>
        <w:spacing w:before="6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53C" w:rsidRPr="00A9653C" w:rsidRDefault="00A9653C" w:rsidP="00A9653C">
      <w:pPr>
        <w:tabs>
          <w:tab w:val="left" w:pos="820"/>
        </w:tabs>
        <w:spacing w:before="30" w:after="0" w:line="238" w:lineRule="auto"/>
        <w:ind w:left="820" w:right="3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ting ag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 or</w:t>
      </w:r>
      <w:r w:rsidRPr="00A9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, 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or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le i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9653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te, in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or u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iable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 must be 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moved or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ted, u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 30 d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s.  H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rting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 m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nue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to 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port i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 has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ied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A9653C" w:rsidRPr="00A9653C" w:rsidRDefault="00A9653C" w:rsidP="00A9653C">
      <w:pPr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9653C" w:rsidRPr="00A9653C" w:rsidRDefault="00A9653C" w:rsidP="00A9653C">
      <w:pPr>
        <w:tabs>
          <w:tab w:val="left" w:pos="820"/>
        </w:tabs>
        <w:spacing w:after="0" w:line="240" w:lineRule="auto"/>
        <w:ind w:left="820" w:right="49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ting ag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ou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tdat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gative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rm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tion. </w:t>
      </w:r>
      <w:r w:rsidRPr="00A9653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 most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s, a 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porting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not 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port n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 that is more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than s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rs o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d, or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nkru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tci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 that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than 10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 old.</w:t>
      </w:r>
    </w:p>
    <w:p w:rsidR="00A9653C" w:rsidRPr="00A9653C" w:rsidRDefault="00A9653C" w:rsidP="00A9653C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9653C" w:rsidRPr="00A9653C" w:rsidRDefault="00A9653C" w:rsidP="00A9653C">
      <w:pPr>
        <w:tabs>
          <w:tab w:val="left" w:pos="820"/>
        </w:tabs>
        <w:spacing w:after="0" w:line="240" w:lineRule="auto"/>
        <w:ind w:left="820" w:right="71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A965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to y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rting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rovide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ou on</w:t>
      </w:r>
      <w:r w:rsidRPr="00A9653C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to people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with a v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– usua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to consid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on with a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, insurer, 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r, l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ndlord, or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 busin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ss.  The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CRA sp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h a v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9653C" w:rsidRPr="00A9653C" w:rsidRDefault="00A9653C" w:rsidP="00A9653C">
      <w:pPr>
        <w:spacing w:before="1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9653C" w:rsidRPr="00A9653C" w:rsidRDefault="00A9653C" w:rsidP="00A9653C">
      <w:pPr>
        <w:tabs>
          <w:tab w:val="left" w:pos="820"/>
        </w:tabs>
        <w:spacing w:after="0" w:line="240" w:lineRule="auto"/>
        <w:ind w:left="820" w:right="43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st give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loy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 w:rsidRPr="00A9653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 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porti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ive out info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mation a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ou to</w:t>
      </w:r>
      <w:r w:rsidRPr="00A9653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, or a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hout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iven to 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r.  Written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nsent </w:t>
      </w:r>
      <w:r w:rsidRPr="00A9653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 is not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indust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 mo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mation, 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o to </w:t>
      </w:r>
      <w:hyperlink r:id="rId12"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onsum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A9653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fin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A9653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A9653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gov/</w:t>
        </w:r>
        <w:r w:rsidRPr="00A9653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rnmo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A9653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A9653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A9653C" w:rsidRPr="00A9653C" w:rsidRDefault="00A9653C" w:rsidP="00A9653C">
      <w:pPr>
        <w:spacing w:before="6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53C" w:rsidRPr="00A9653C" w:rsidRDefault="00A9653C" w:rsidP="00A9653C">
      <w:pPr>
        <w:tabs>
          <w:tab w:val="left" w:pos="820"/>
        </w:tabs>
        <w:spacing w:before="30" w:after="0" w:line="239" w:lineRule="auto"/>
        <w:ind w:left="820" w:right="91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ay l</w:t>
      </w:r>
      <w:r w:rsidRPr="00A965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it “p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” 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it and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 based on 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cr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ed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Unsoli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 cr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nd insur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num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hoose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to 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move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ddr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 on.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pt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out wi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h the n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onwide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s at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888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567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8688.</w:t>
      </w:r>
    </w:p>
    <w:p w:rsidR="00A9653C" w:rsidRPr="00A9653C" w:rsidRDefault="00A9653C" w:rsidP="00A9653C">
      <w:pPr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9653C" w:rsidRPr="00A9653C" w:rsidRDefault="00A9653C" w:rsidP="00A9653C">
      <w:pPr>
        <w:tabs>
          <w:tab w:val="left" w:pos="820"/>
        </w:tabs>
        <w:spacing w:after="0" w:line="240" w:lineRule="auto"/>
        <w:ind w:left="820" w:right="338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ay s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vio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 w:rsidRPr="00A9653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f a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umer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porti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r, in some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s, a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ports or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nisher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rting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tes the</w:t>
      </w:r>
      <w:r w:rsidRPr="00A965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CRA,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ou m</w:t>
      </w:r>
      <w:r w:rsidRPr="00A9653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ble to s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in s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te or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A9653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l cou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A9653C" w:rsidRPr="00A9653C" w:rsidRDefault="00A9653C" w:rsidP="00A9653C">
      <w:pPr>
        <w:spacing w:before="1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9653C" w:rsidRPr="00A9653C" w:rsidRDefault="00A9653C" w:rsidP="00A9653C">
      <w:pPr>
        <w:tabs>
          <w:tab w:val="left" w:pos="820"/>
        </w:tabs>
        <w:spacing w:after="0" w:line="240" w:lineRule="auto"/>
        <w:ind w:left="820" w:right="179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y th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 vi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 w:rsidRPr="00A965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ita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iti</w:t>
      </w:r>
      <w:r w:rsidRPr="00A9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al rig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ts.</w:t>
      </w:r>
      <w:r w:rsidRPr="00A9653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or more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A9653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>mation, v</w:t>
      </w:r>
      <w:r w:rsidRPr="00A96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sz w:val="24"/>
          <w:szCs w:val="24"/>
        </w:rPr>
        <w:t xml:space="preserve">sit </w:t>
      </w:r>
      <w:r w:rsidRPr="00A9653C"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13"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onsum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A9653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fin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A9653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A9653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A9653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A9653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v/</w:t>
        </w:r>
        <w:r w:rsidRPr="00A9653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 w:rsidRPr="00A96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rnm</w:t>
        </w:r>
        <w:r w:rsidRPr="00A9653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A9653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 w:rsidRPr="00A9653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A9653C" w:rsidRPr="00A9653C" w:rsidRDefault="00A9653C" w:rsidP="00A9653C">
      <w:pPr>
        <w:spacing w:after="0"/>
        <w:rPr>
          <w:rFonts w:ascii="Times New Roman" w:hAnsi="Times New Roman" w:cs="Times New Roman"/>
          <w:sz w:val="24"/>
          <w:szCs w:val="24"/>
        </w:rPr>
        <w:sectPr w:rsidR="00A9653C" w:rsidRPr="00A9653C">
          <w:pgSz w:w="12240" w:h="15840"/>
          <w:pgMar w:top="1360" w:right="1360" w:bottom="280" w:left="1340" w:header="720" w:footer="720" w:gutter="0"/>
          <w:cols w:space="720"/>
        </w:sectPr>
      </w:pPr>
    </w:p>
    <w:p w:rsidR="00A9653C" w:rsidRPr="00A9653C" w:rsidRDefault="00A9653C" w:rsidP="00A9653C">
      <w:pPr>
        <w:spacing w:before="2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A9653C" w:rsidRPr="00A9653C" w:rsidRDefault="00A9653C" w:rsidP="00A9653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53C" w:rsidRPr="00A9653C" w:rsidRDefault="00A9653C" w:rsidP="00A9653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53C" w:rsidRPr="00A9653C" w:rsidRDefault="00A9653C" w:rsidP="00A9653C">
      <w:pPr>
        <w:spacing w:before="29" w:after="0" w:line="240" w:lineRule="auto"/>
        <w:ind w:left="237" w:right="6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y sta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ir 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s.  In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ases, you</w:t>
      </w:r>
      <w:r w:rsidRPr="00A965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ts u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A965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tion,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A9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 your s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tion ag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y or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A9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 w:rsidRPr="00A9653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al.  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965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tion a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your 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965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ts, </w:t>
      </w:r>
      <w:r w:rsidRPr="00A965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965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A965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9653C"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</w:p>
    <w:p w:rsidR="00A9653C" w:rsidRDefault="00A9653C" w:rsidP="00A9653C">
      <w:pPr>
        <w:spacing w:before="29" w:after="0" w:line="240" w:lineRule="auto"/>
        <w:ind w:left="237" w:right="641"/>
        <w:rPr>
          <w:rFonts w:ascii="Times New Roman" w:eastAsia="Times New Roman" w:hAnsi="Times New Roman" w:cs="Times New Roman"/>
          <w:sz w:val="24"/>
          <w:szCs w:val="24"/>
        </w:rPr>
      </w:pPr>
    </w:p>
    <w:p w:rsidR="00A9653C" w:rsidRDefault="00A9653C" w:rsidP="00A9653C">
      <w:pPr>
        <w:spacing w:before="5" w:after="0" w:line="100" w:lineRule="exact"/>
        <w:rPr>
          <w:sz w:val="10"/>
          <w:szCs w:val="10"/>
        </w:rPr>
      </w:pPr>
    </w:p>
    <w:p w:rsidR="00A9653C" w:rsidRDefault="00A9653C" w:rsidP="00A9653C">
      <w:pPr>
        <w:spacing w:before="5" w:after="0" w:line="100" w:lineRule="exact"/>
        <w:rPr>
          <w:sz w:val="10"/>
          <w:szCs w:val="10"/>
        </w:rPr>
      </w:pPr>
    </w:p>
    <w:tbl>
      <w:tblPr>
        <w:tblW w:w="945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3"/>
        <w:gridCol w:w="4664"/>
      </w:tblGrid>
      <w:tr w:rsidR="00A9653C" w:rsidTr="00196802">
        <w:trPr>
          <w:trHeight w:hRule="exact" w:val="302"/>
        </w:trPr>
        <w:tc>
          <w:tcPr>
            <w:tcW w:w="4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tabs>
                <w:tab w:val="center" w:pos="2392"/>
                <w:tab w:val="left" w:pos="2910"/>
              </w:tabs>
              <w:spacing w:after="0" w:line="180" w:lineRule="exact"/>
              <w:ind w:right="2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   TYPE OF BUSINESS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after="0" w:line="180" w:lineRule="exact"/>
              <w:ind w:right="17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    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A9653C" w:rsidTr="00196802">
        <w:trPr>
          <w:trHeight w:hRule="exact" w:val="1506"/>
        </w:trPr>
        <w:tc>
          <w:tcPr>
            <w:tcW w:w="4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A9653C" w:rsidRDefault="00A9653C" w:rsidP="00196802">
            <w:pPr>
              <w:spacing w:after="0" w:line="240" w:lineRule="auto"/>
              <w:ind w:left="93" w:right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</w:t>
            </w:r>
          </w:p>
          <w:p w:rsidR="00A9653C" w:rsidRDefault="00A9653C" w:rsidP="00196802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A9653C" w:rsidRDefault="00A9653C" w:rsidP="00196802">
            <w:pPr>
              <w:spacing w:after="0" w:line="240" w:lineRule="auto"/>
              <w:ind w:left="93" w:righ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after="0" w:line="175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A9653C" w:rsidRDefault="00A9653C" w:rsidP="00196802">
            <w:pPr>
              <w:spacing w:before="4" w:after="0" w:line="182" w:lineRule="exact"/>
              <w:ind w:left="93" w:right="27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 w:rsidR="005802D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552</w:t>
            </w:r>
          </w:p>
          <w:p w:rsidR="00A9653C" w:rsidRDefault="00A9653C" w:rsidP="00196802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A9653C" w:rsidRDefault="00A9653C" w:rsidP="0019680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:rsidR="00A9653C" w:rsidRDefault="00A9653C" w:rsidP="00196802">
            <w:pPr>
              <w:spacing w:before="1" w:after="0" w:line="240" w:lineRule="auto"/>
              <w:ind w:left="93" w:right="2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-43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9653C" w:rsidTr="00196802">
        <w:trPr>
          <w:trHeight w:hRule="exact" w:val="3354"/>
        </w:trPr>
        <w:tc>
          <w:tcPr>
            <w:tcW w:w="4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A9653C" w:rsidRDefault="00A9653C" w:rsidP="00196802">
            <w:pPr>
              <w:spacing w:after="0" w:line="200" w:lineRule="exact"/>
              <w:rPr>
                <w:sz w:val="20"/>
                <w:szCs w:val="20"/>
              </w:rPr>
            </w:pPr>
          </w:p>
          <w:p w:rsidR="00A9653C" w:rsidRDefault="00A9653C" w:rsidP="0019680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A9653C" w:rsidRDefault="00A9653C" w:rsidP="00196802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A9653C" w:rsidRDefault="00A9653C" w:rsidP="00196802">
            <w:pPr>
              <w:spacing w:after="0" w:line="182" w:lineRule="exact"/>
              <w:ind w:left="93" w:right="3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A9653C" w:rsidRDefault="00A9653C" w:rsidP="00196802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A9653C" w:rsidRDefault="00A9653C" w:rsidP="00196802">
            <w:pPr>
              <w:spacing w:after="0" w:line="239" w:lineRule="auto"/>
              <w:ind w:left="93" w:right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</w:t>
            </w:r>
          </w:p>
          <w:p w:rsidR="00A9653C" w:rsidRDefault="00A9653C" w:rsidP="00196802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A9653C" w:rsidRDefault="00A9653C" w:rsidP="00196802">
            <w:pPr>
              <w:spacing w:after="0" w:line="182" w:lineRule="exact"/>
              <w:ind w:left="93" w:right="4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A9653C" w:rsidRDefault="00A9653C" w:rsidP="00196802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A9653C" w:rsidRDefault="00A9653C" w:rsidP="0019680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after="0" w:line="178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cy</w:t>
            </w:r>
          </w:p>
          <w:p w:rsidR="00A9653C" w:rsidRDefault="00A9653C" w:rsidP="00196802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  <w:p w:rsidR="00A9653C" w:rsidRDefault="00A9653C" w:rsidP="00196802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9653C" w:rsidRDefault="00A9653C" w:rsidP="00196802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9653C" w:rsidRDefault="00A9653C" w:rsidP="00196802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A9653C" w:rsidRDefault="00A9653C" w:rsidP="0019680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A9653C" w:rsidRDefault="00A9653C" w:rsidP="00196802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9653C" w:rsidRDefault="00A9653C" w:rsidP="00196802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9653C" w:rsidRDefault="00A9653C" w:rsidP="00196802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A9653C" w:rsidRDefault="00A9653C" w:rsidP="0019680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A9653C" w:rsidRDefault="00A9653C" w:rsidP="00196802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#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A9653C" w:rsidRDefault="00A9653C" w:rsidP="00196802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A9653C" w:rsidRDefault="00A9653C" w:rsidP="00196802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A9653C" w:rsidRDefault="00A9653C" w:rsidP="0019680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A9653C" w:rsidRDefault="00A9653C" w:rsidP="00196802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A9653C" w:rsidRDefault="00A9653C" w:rsidP="00196802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A9653C" w:rsidRDefault="00A9653C" w:rsidP="00196802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A9653C" w:rsidRDefault="00A9653C" w:rsidP="00196802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9653C" w:rsidTr="00196802">
        <w:trPr>
          <w:trHeight w:hRule="exact" w:val="768"/>
        </w:trPr>
        <w:tc>
          <w:tcPr>
            <w:tcW w:w="4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A9653C" w:rsidRDefault="00A9653C" w:rsidP="0019680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after="0" w:line="175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sst.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A9653C" w:rsidRDefault="00A9653C" w:rsidP="00196802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A9653C" w:rsidRDefault="00A9653C" w:rsidP="00196802">
            <w:pPr>
              <w:spacing w:before="4" w:after="0" w:line="182" w:lineRule="exact"/>
              <w:ind w:left="93" w:right="2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653C" w:rsidTr="00196802">
        <w:trPr>
          <w:trHeight w:hRule="exact" w:val="768"/>
        </w:trPr>
        <w:tc>
          <w:tcPr>
            <w:tcW w:w="4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A9653C" w:rsidRDefault="00A9653C" w:rsidP="0019680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after="0" w:line="175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  <w:p w:rsidR="00A9653C" w:rsidRDefault="00A9653C" w:rsidP="00196802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A9653C" w:rsidRDefault="00A9653C" w:rsidP="00196802">
            <w:pPr>
              <w:spacing w:before="4" w:after="0" w:line="182" w:lineRule="exact"/>
              <w:ind w:left="93" w:right="2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9653C" w:rsidTr="00196802">
        <w:trPr>
          <w:trHeight w:hRule="exact" w:val="586"/>
        </w:trPr>
        <w:tc>
          <w:tcPr>
            <w:tcW w:w="4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A9653C" w:rsidRDefault="00A9653C" w:rsidP="0019680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A9653C" w:rsidRDefault="00A9653C" w:rsidP="0019680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A9653C" w:rsidTr="00196802">
        <w:trPr>
          <w:trHeight w:hRule="exact" w:val="768"/>
        </w:trPr>
        <w:tc>
          <w:tcPr>
            <w:tcW w:w="4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A9653C" w:rsidRDefault="00A9653C" w:rsidP="0019680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after="0" w:line="175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  <w:p w:rsidR="00A9653C" w:rsidRDefault="00A9653C" w:rsidP="00196802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Sma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A9653C" w:rsidRDefault="00A9653C" w:rsidP="00196802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A9653C" w:rsidRDefault="00A9653C" w:rsidP="00196802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9653C" w:rsidTr="00196802">
        <w:trPr>
          <w:trHeight w:hRule="exact" w:val="583"/>
        </w:trPr>
        <w:tc>
          <w:tcPr>
            <w:tcW w:w="4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A9653C" w:rsidRDefault="00A9653C" w:rsidP="0019680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after="0" w:line="175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A9653C" w:rsidRDefault="00A9653C" w:rsidP="00196802">
            <w:pPr>
              <w:spacing w:before="4" w:after="0" w:line="182" w:lineRule="exact"/>
              <w:ind w:left="93" w:right="2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9653C" w:rsidTr="00196802">
        <w:trPr>
          <w:trHeight w:hRule="exact" w:val="585"/>
        </w:trPr>
        <w:tc>
          <w:tcPr>
            <w:tcW w:w="4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before="85" w:after="0" w:line="240" w:lineRule="auto"/>
              <w:ind w:left="93" w:right="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after="0" w:line="178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A9653C" w:rsidRDefault="00A9653C" w:rsidP="00196802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A9653C" w:rsidRDefault="00A9653C" w:rsidP="00196802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-50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653C" w:rsidTr="00196802">
        <w:trPr>
          <w:trHeight w:hRule="exact" w:val="764"/>
        </w:trPr>
        <w:tc>
          <w:tcPr>
            <w:tcW w:w="479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A9653C" w:rsidRDefault="00A9653C" w:rsidP="0019680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53C" w:rsidRDefault="00A9653C" w:rsidP="00196802">
            <w:pPr>
              <w:spacing w:after="0" w:line="175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or</w:t>
            </w:r>
          </w:p>
          <w:p w:rsidR="00A9653C" w:rsidRDefault="00A9653C" w:rsidP="00196802">
            <w:pPr>
              <w:spacing w:before="4" w:after="0" w:line="182" w:lineRule="exact"/>
              <w:ind w:left="93" w:righ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9653C" w:rsidRDefault="00A9653C" w:rsidP="00196802">
            <w:pPr>
              <w:spacing w:after="0" w:line="183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-43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A9653C" w:rsidRDefault="00A9653C" w:rsidP="00A9653C">
      <w:pPr>
        <w:spacing w:before="5" w:after="0" w:line="100" w:lineRule="exact"/>
        <w:rPr>
          <w:sz w:val="10"/>
          <w:szCs w:val="10"/>
        </w:rPr>
      </w:pPr>
    </w:p>
    <w:p w:rsidR="001E3F8F" w:rsidRDefault="001E3F8F">
      <w:bookmarkStart w:id="0" w:name="_GoBack"/>
      <w:bookmarkEnd w:id="0"/>
    </w:p>
    <w:sectPr w:rsidR="001E3F8F">
      <w:pgSz w:w="12240" w:h="15840"/>
      <w:pgMar w:top="1480" w:right="1720" w:bottom="920" w:left="134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5C" w:rsidRDefault="00894F5C" w:rsidP="00A9653C">
      <w:pPr>
        <w:spacing w:after="0" w:line="240" w:lineRule="auto"/>
      </w:pPr>
      <w:r>
        <w:separator/>
      </w:r>
    </w:p>
  </w:endnote>
  <w:endnote w:type="continuationSeparator" w:id="0">
    <w:p w:rsidR="00894F5C" w:rsidRDefault="00894F5C" w:rsidP="00A9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5C" w:rsidRDefault="00894F5C" w:rsidP="00A9653C">
      <w:pPr>
        <w:spacing w:after="0" w:line="240" w:lineRule="auto"/>
      </w:pPr>
      <w:r>
        <w:separator/>
      </w:r>
    </w:p>
  </w:footnote>
  <w:footnote w:type="continuationSeparator" w:id="0">
    <w:p w:rsidR="00894F5C" w:rsidRDefault="00894F5C" w:rsidP="00A96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5073870v1"/>
    <w:docVar w:name="MPDocIDTemplateDefault" w:val="%n|v%v"/>
    <w:docVar w:name="NewDocStampType" w:val="7"/>
  </w:docVars>
  <w:rsids>
    <w:rsidRoot w:val="00A9653C"/>
    <w:rsid w:val="001E3F8F"/>
    <w:rsid w:val="003C7FDC"/>
    <w:rsid w:val="005802D9"/>
    <w:rsid w:val="005E609E"/>
    <w:rsid w:val="00894F5C"/>
    <w:rsid w:val="008B1479"/>
    <w:rsid w:val="00A9653C"/>
    <w:rsid w:val="00F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3C"/>
    <w:pPr>
      <w:widowControl w:val="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1479"/>
    <w:pPr>
      <w:spacing w:after="240" w:line="240" w:lineRule="auto"/>
      <w:ind w:firstLine="720"/>
    </w:pPr>
    <w:rPr>
      <w:rFonts w:ascii="CG Omega" w:eastAsia="Times New Roman" w:hAnsi="CG Omeg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E609E"/>
    <w:rPr>
      <w:rFonts w:ascii="CG Omega" w:hAnsi="CG Omega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8B1479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8B1479"/>
    <w:pPr>
      <w:widowControl/>
      <w:spacing w:after="240" w:line="240" w:lineRule="auto"/>
      <w:ind w:left="1440" w:right="1440"/>
    </w:pPr>
    <w:rPr>
      <w:rFonts w:ascii="CG Omega" w:eastAsia="Times New Roman" w:hAnsi="CG Omega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5E609E"/>
    <w:rPr>
      <w:rFonts w:ascii="CG Omega" w:hAnsi="CG Omeg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8B1479"/>
    <w:pPr>
      <w:widowControl/>
      <w:tabs>
        <w:tab w:val="center" w:pos="4680"/>
        <w:tab w:val="right" w:pos="9360"/>
      </w:tabs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609E"/>
    <w:rPr>
      <w:rFonts w:ascii="CG Omega" w:hAnsi="CG Omeg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479"/>
    <w:pPr>
      <w:widowControl/>
      <w:tabs>
        <w:tab w:val="center" w:pos="4680"/>
        <w:tab w:val="right" w:pos="9360"/>
      </w:tabs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9E"/>
    <w:rPr>
      <w:rFonts w:ascii="CG Omega" w:hAnsi="CG Omega" w:cs="Times New Roman"/>
      <w:sz w:val="24"/>
      <w:szCs w:val="24"/>
    </w:rPr>
  </w:style>
  <w:style w:type="character" w:styleId="PageNumber">
    <w:name w:val="page number"/>
    <w:basedOn w:val="DefaultParagraphFont"/>
    <w:rsid w:val="008B1479"/>
  </w:style>
  <w:style w:type="character" w:customStyle="1" w:styleId="zzmpTrailerItem">
    <w:name w:val="zzmpTrailerItem"/>
    <w:basedOn w:val="DefaultParagraphFont"/>
    <w:rsid w:val="00A9653C"/>
    <w:rPr>
      <w:rFonts w:ascii="Calibri" w:hAnsi="Calibri" w:cs="Calibri"/>
      <w:b w:val="0"/>
      <w:i w:val="0"/>
      <w:caps w:val="0"/>
      <w:smallCaps w:val="0"/>
      <w:dstrike w:val="0"/>
      <w:shadow w:val="0"/>
      <w:emboss w:val="0"/>
      <w:imprint w:val="0"/>
      <w:noProof/>
      <w:vanish w:val="0"/>
      <w:color w:val="auto"/>
      <w:spacing w:val="0"/>
      <w:position w:val="0"/>
      <w:sz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5802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7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3C"/>
    <w:pPr>
      <w:widowControl w:val="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1479"/>
    <w:pPr>
      <w:spacing w:after="240" w:line="240" w:lineRule="auto"/>
      <w:ind w:firstLine="720"/>
    </w:pPr>
    <w:rPr>
      <w:rFonts w:ascii="CG Omega" w:eastAsia="Times New Roman" w:hAnsi="CG Omeg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E609E"/>
    <w:rPr>
      <w:rFonts w:ascii="CG Omega" w:hAnsi="CG Omega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8B1479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8B1479"/>
    <w:pPr>
      <w:widowControl/>
      <w:spacing w:after="240" w:line="240" w:lineRule="auto"/>
      <w:ind w:left="1440" w:right="1440"/>
    </w:pPr>
    <w:rPr>
      <w:rFonts w:ascii="CG Omega" w:eastAsia="Times New Roman" w:hAnsi="CG Omega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5E609E"/>
    <w:rPr>
      <w:rFonts w:ascii="CG Omega" w:hAnsi="CG Omeg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8B1479"/>
    <w:pPr>
      <w:widowControl/>
      <w:tabs>
        <w:tab w:val="center" w:pos="4680"/>
        <w:tab w:val="right" w:pos="9360"/>
      </w:tabs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609E"/>
    <w:rPr>
      <w:rFonts w:ascii="CG Omega" w:hAnsi="CG Omeg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479"/>
    <w:pPr>
      <w:widowControl/>
      <w:tabs>
        <w:tab w:val="center" w:pos="4680"/>
        <w:tab w:val="right" w:pos="9360"/>
      </w:tabs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9E"/>
    <w:rPr>
      <w:rFonts w:ascii="CG Omega" w:hAnsi="CG Omega" w:cs="Times New Roman"/>
      <w:sz w:val="24"/>
      <w:szCs w:val="24"/>
    </w:rPr>
  </w:style>
  <w:style w:type="character" w:styleId="PageNumber">
    <w:name w:val="page number"/>
    <w:basedOn w:val="DefaultParagraphFont"/>
    <w:rsid w:val="008B1479"/>
  </w:style>
  <w:style w:type="character" w:customStyle="1" w:styleId="zzmpTrailerItem">
    <w:name w:val="zzmpTrailerItem"/>
    <w:basedOn w:val="DefaultParagraphFont"/>
    <w:rsid w:val="00A9653C"/>
    <w:rPr>
      <w:rFonts w:ascii="Calibri" w:hAnsi="Calibri" w:cs="Calibri"/>
      <w:b w:val="0"/>
      <w:i w:val="0"/>
      <w:caps w:val="0"/>
      <w:smallCaps w:val="0"/>
      <w:dstrike w:val="0"/>
      <w:shadow w:val="0"/>
      <w:emboss w:val="0"/>
      <w:imprint w:val="0"/>
      <w:noProof/>
      <w:vanish w:val="0"/>
      <w:color w:val="auto"/>
      <w:spacing w:val="0"/>
      <w:position w:val="0"/>
      <w:sz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5802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7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finance.gov/learnmore" TargetMode="External"/><Relationship Id="rId13" Type="http://schemas.openxmlformats.org/officeDocument/2006/relationships/hyperlink" Target="http://www.consumerfinance.gov/learnmo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merfinance.gov/learnmo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merfinance.gov/learnmo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merfinance.gov/learnm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merfinance.gov/learnmo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FCFA-3DAA-45CB-BA70-5930F569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Arnall Golden Gregory LLP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Jackie A.</dc:creator>
  <cp:lastModifiedBy>Theresa Badgett</cp:lastModifiedBy>
  <cp:revision>2</cp:revision>
  <cp:lastPrinted>2013-01-03T21:18:00Z</cp:lastPrinted>
  <dcterms:created xsi:type="dcterms:W3CDTF">2013-01-03T21:29:00Z</dcterms:created>
  <dcterms:modified xsi:type="dcterms:W3CDTF">2013-01-03T21:29:00Z</dcterms:modified>
</cp:coreProperties>
</file>